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Justina Agyaesopa</w:t>
        <w:br w:type="textWrapping"/>
        <w:t xml:space="preserve"> </w:t>
      </w:r>
      <w:r w:rsidDel="00000000" w:rsidR="00000000" w:rsidRPr="00000000">
        <w:rPr>
          <w:rtl w:val="0"/>
        </w:rPr>
        <w:t xml:space="preserve">Location:</w:t>
      </w:r>
      <w:r w:rsidDel="00000000" w:rsidR="00000000" w:rsidRPr="00000000">
        <w:rPr>
          <w:b w:val="0"/>
          <w:bCs w:val="0"/>
          <w:rtl w:val="0"/>
        </w:rPr>
        <w:t xml:space="preserve"> Sundaba, Kuje,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Sale of grains and foodstuff</w:t>
        <w:br w:type="textWrapping"/>
        <w:t xml:space="preserve"> </w:t>
      </w:r>
      <w:r w:rsidDel="00000000" w:rsidR="00000000" w:rsidRPr="00000000">
        <w:rPr>
          <w:rtl w:val="0"/>
        </w:rPr>
        <w:t xml:space="preserve">Disability:</w:t>
      </w:r>
      <w:r w:rsidDel="00000000" w:rsidR="00000000" w:rsidRPr="00000000">
        <w:rPr>
          <w:b w:val="0"/>
          <w:bCs w:val="0"/>
          <w:rtl w:val="0"/>
        </w:rPr>
        <w:t xml:space="preserve"> Low vision</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Justina had recently transitioned from poultry farming into the sale of grains and foodstuff after challenges in her previous poultry business forced her to change direction. While her current business is operational, she was still navigating the transition and lacked some of the business management skills needed to run the new venture more efficiently and sustainably.</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As a woman with low vision, Justina faced several barriers to business growth, including limited capital, transportation challenges, and disability-related stigma. She explained that because she is currently unemployed, she often relies on business income to meet personal needs, reducing available capital for reinvestment and slowing business growth. Transportation costs for sourcing goods also remain a challenge, while negative attitudes from some people around her have affected her experience as an entrepreneur with a disability.</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Justina received entrepreneurship training and six months of mentorship support. She described the training as eye-opening, helping her better understand practical business management strategies required to run her business more smoothly and efficiently. She also highlighted the mentorship as highly valuable, noting that it was tailored to her specific business needs rather than delivered as a generalized business approach.</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Justina reports improved self-confidence, stronger business capacity, and better customer engagement skills. She now keeps proper financial records and is better able to track income and expenses, which has reduced losses and improved her understanding of business performance. She also reports greater awareness of customer relationship strategies that encourage repeat patronage and has made gradual progress in scaling her business.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limited capital and transportation costs remain major barriers to business expansion. Justina hopes to secure more financial resources to scale her business further and improve operational efficiency.</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Justina transitioned from limited business structure and weak financial tracking to stronger confidence, improved record keeping, better customer management, and gradual business growth following her shift into grain and foodstuff sales.</w:t>
      </w:r>
    </w:p>
    <w:p w:rsidR="00000000" w:rsidDel="00000000" w:rsidP="00000000" w:rsidRDefault="00000000" w:rsidRPr="00000000" w14:paraId="00000008">
      <w:pPr>
        <w:ind w:left="0" w:firstLine="0"/>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